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1" w:rsidRPr="00262B8A" w:rsidRDefault="00D655F1" w:rsidP="00A62CE6">
      <w:pPr>
        <w:pStyle w:val="a3"/>
        <w:jc w:val="center"/>
        <w:rPr>
          <w:rFonts w:ascii="Tahoma" w:hAnsi="Tahoma" w:cs="Tahoma"/>
          <w:b/>
          <w:sz w:val="20"/>
          <w:szCs w:val="20"/>
        </w:rPr>
      </w:pPr>
    </w:p>
    <w:p w:rsidR="00A62CE6" w:rsidRPr="00262B8A" w:rsidRDefault="00A62CE6" w:rsidP="00A62CE6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 w:rsidRPr="00262B8A">
        <w:rPr>
          <w:rFonts w:ascii="Tahoma" w:hAnsi="Tahoma" w:cs="Tahoma"/>
          <w:b/>
          <w:sz w:val="20"/>
          <w:szCs w:val="20"/>
        </w:rPr>
        <w:t>Правила посещения занятий по грудничковому плаванию CITY SPORT</w:t>
      </w:r>
    </w:p>
    <w:p w:rsidR="00A62CE6" w:rsidRDefault="00A62CE6" w:rsidP="00A62CE6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 w:rsidRPr="00262B8A">
        <w:rPr>
          <w:rFonts w:ascii="Tahoma" w:hAnsi="Tahoma" w:cs="Tahoma"/>
          <w:b/>
          <w:sz w:val="20"/>
          <w:szCs w:val="20"/>
        </w:rPr>
        <w:t>Настоящие правила поведения направлены на обеспечение безопасности пребывания посетителей</w:t>
      </w:r>
    </w:p>
    <w:p w:rsidR="00262B8A" w:rsidRPr="00262B8A" w:rsidRDefault="00262B8A" w:rsidP="00A62CE6">
      <w:pPr>
        <w:pStyle w:val="a3"/>
        <w:jc w:val="center"/>
        <w:rPr>
          <w:rFonts w:ascii="Tahoma" w:hAnsi="Tahoma" w:cs="Tahoma"/>
          <w:b/>
          <w:sz w:val="20"/>
          <w:szCs w:val="20"/>
        </w:rPr>
      </w:pPr>
    </w:p>
    <w:p w:rsidR="00A62CE6" w:rsidRPr="00262B8A" w:rsidRDefault="00A62CE6" w:rsidP="00A62CE6">
      <w:pPr>
        <w:pStyle w:val="a3"/>
        <w:rPr>
          <w:rFonts w:ascii="Tahoma" w:hAnsi="Tahoma" w:cs="Tahoma"/>
          <w:sz w:val="20"/>
          <w:szCs w:val="20"/>
        </w:rPr>
      </w:pPr>
      <w:proofErr w:type="gramStart"/>
      <w:r w:rsidRPr="00262B8A">
        <w:rPr>
          <w:rFonts w:ascii="Tahoma" w:hAnsi="Tahoma" w:cs="Tahoma"/>
          <w:sz w:val="20"/>
          <w:szCs w:val="20"/>
        </w:rPr>
        <w:t>1.Посетители обязаны: ознакомиться с настоящими правилами и соблюдать их в полном объеме; предъявить при необходимости документ, удостоверяющий личность посетителя; быть одетым по форме (купальные принадлежности, детский подгузник для плавания и прочее); осуществлять прием пищи не позже чем за час до занятия;  выполнять санитарн</w:t>
      </w:r>
      <w:bookmarkStart w:id="0" w:name="_GoBack"/>
      <w:bookmarkEnd w:id="0"/>
      <w:r w:rsidRPr="00262B8A">
        <w:rPr>
          <w:rFonts w:ascii="Tahoma" w:hAnsi="Tahoma" w:cs="Tahoma"/>
          <w:sz w:val="20"/>
          <w:szCs w:val="20"/>
        </w:rPr>
        <w:t>ый режим  фитнес клуба;- выполнять обоснованные требования тренера и администрации клуба;</w:t>
      </w:r>
      <w:proofErr w:type="gramEnd"/>
      <w:r w:rsidRPr="00262B8A">
        <w:rPr>
          <w:rFonts w:ascii="Tahoma" w:hAnsi="Tahoma" w:cs="Tahoma"/>
          <w:sz w:val="20"/>
          <w:szCs w:val="20"/>
        </w:rPr>
        <w:t xml:space="preserve"> освободить помещение раздевалки в течение  35 минут после окончания занятия;</w:t>
      </w:r>
    </w:p>
    <w:p w:rsidR="00A62CE6" w:rsidRPr="00262B8A" w:rsidRDefault="00A62CE6" w:rsidP="00A62CE6">
      <w:pPr>
        <w:pStyle w:val="a3"/>
        <w:rPr>
          <w:rFonts w:ascii="Tahoma" w:hAnsi="Tahoma" w:cs="Tahoma"/>
          <w:b/>
          <w:sz w:val="20"/>
          <w:szCs w:val="20"/>
        </w:rPr>
      </w:pPr>
      <w:r w:rsidRPr="00262B8A">
        <w:rPr>
          <w:rFonts w:ascii="Tahoma" w:hAnsi="Tahoma" w:cs="Tahoma"/>
          <w:sz w:val="20"/>
          <w:szCs w:val="20"/>
        </w:rPr>
        <w:t xml:space="preserve">2.Посетители имеют право: посещать раздевалки и тренировки строго после оплаты;  посещение занятий возможно только при наличии допуска от врача (в соответствии с требованиями правил посещения клуба), </w:t>
      </w:r>
      <w:r w:rsidRPr="00262B8A">
        <w:rPr>
          <w:rFonts w:ascii="Tahoma" w:hAnsi="Tahoma" w:cs="Tahoma"/>
          <w:b/>
          <w:sz w:val="20"/>
          <w:szCs w:val="20"/>
        </w:rPr>
        <w:t xml:space="preserve">результатов анализа на энтеробиоз и </w:t>
      </w:r>
      <w:proofErr w:type="spellStart"/>
      <w:r w:rsidRPr="00262B8A">
        <w:rPr>
          <w:rFonts w:ascii="Tahoma" w:hAnsi="Tahoma" w:cs="Tahoma"/>
          <w:b/>
          <w:sz w:val="20"/>
          <w:szCs w:val="20"/>
        </w:rPr>
        <w:t>яйцеглист</w:t>
      </w:r>
      <w:proofErr w:type="spellEnd"/>
      <w:r w:rsidRPr="00262B8A">
        <w:rPr>
          <w:rFonts w:ascii="Tahoma" w:hAnsi="Tahoma" w:cs="Tahoma"/>
          <w:b/>
          <w:sz w:val="20"/>
          <w:szCs w:val="20"/>
        </w:rPr>
        <w:t xml:space="preserve"> ребенка, справка формы 083/4-89 для взрослого.</w:t>
      </w:r>
    </w:p>
    <w:p w:rsidR="00A62CE6" w:rsidRPr="00262B8A" w:rsidRDefault="00A62CE6" w:rsidP="00A62CE6">
      <w:pPr>
        <w:pStyle w:val="a3"/>
        <w:rPr>
          <w:rFonts w:ascii="Tahoma" w:hAnsi="Tahoma" w:cs="Tahoma"/>
          <w:sz w:val="20"/>
          <w:szCs w:val="20"/>
        </w:rPr>
      </w:pPr>
      <w:r w:rsidRPr="00262B8A">
        <w:rPr>
          <w:rFonts w:ascii="Tahoma" w:hAnsi="Tahoma" w:cs="Tahoma"/>
          <w:sz w:val="20"/>
          <w:szCs w:val="20"/>
        </w:rPr>
        <w:t xml:space="preserve">3. </w:t>
      </w:r>
      <w:r w:rsidRPr="00262B8A">
        <w:rPr>
          <w:rFonts w:ascii="Tahoma" w:hAnsi="Tahoma" w:cs="Tahoma"/>
          <w:b/>
          <w:sz w:val="20"/>
          <w:szCs w:val="20"/>
        </w:rPr>
        <w:t>Срок действия абонемента  30 дней со дня покупки</w:t>
      </w:r>
      <w:r w:rsidRPr="00262B8A">
        <w:rPr>
          <w:rFonts w:ascii="Tahoma" w:hAnsi="Tahoma" w:cs="Tahoma"/>
          <w:sz w:val="20"/>
          <w:szCs w:val="20"/>
        </w:rPr>
        <w:t>. Возврат денежных средств не осуществляется.  В случае болезни, перерасчет занятий возможен не более 1 раза в месяц сроком не более 1 недели по письменному обращению и предоставлению справки от врача, до начала указанных занятий.</w:t>
      </w:r>
    </w:p>
    <w:p w:rsidR="00A62CE6" w:rsidRPr="00262B8A" w:rsidRDefault="00A62CE6" w:rsidP="00A62CE6">
      <w:pPr>
        <w:pStyle w:val="a3"/>
        <w:rPr>
          <w:rFonts w:ascii="Tahoma" w:hAnsi="Tahoma" w:cs="Tahoma"/>
          <w:sz w:val="20"/>
          <w:szCs w:val="20"/>
        </w:rPr>
      </w:pPr>
      <w:r w:rsidRPr="00262B8A">
        <w:rPr>
          <w:rFonts w:ascii="Tahoma" w:hAnsi="Tahoma" w:cs="Tahoma"/>
          <w:sz w:val="20"/>
          <w:szCs w:val="20"/>
        </w:rPr>
        <w:t>4.Гости клуба, не являющиеся членами клуба,  не имеют права пользоваться другими зонами клуба,  вне занятий по грудничковому плаванию; заходить в любые другие помещения без разрешения администрации фитнес клуба.</w:t>
      </w:r>
    </w:p>
    <w:p w:rsidR="00A62CE6" w:rsidRPr="00262B8A" w:rsidRDefault="00A62CE6" w:rsidP="00A62CE6">
      <w:pPr>
        <w:pStyle w:val="a3"/>
        <w:rPr>
          <w:rFonts w:ascii="Tahoma" w:hAnsi="Tahoma" w:cs="Tahoma"/>
          <w:sz w:val="20"/>
          <w:szCs w:val="20"/>
        </w:rPr>
      </w:pPr>
      <w:r w:rsidRPr="00262B8A">
        <w:rPr>
          <w:rFonts w:ascii="Tahoma" w:hAnsi="Tahoma" w:cs="Tahoma"/>
          <w:sz w:val="20"/>
          <w:szCs w:val="20"/>
        </w:rPr>
        <w:t>5.За сохранность  вещей,  денег, ювелирных украшений, документов и других ценностей, оставленных в раздевалках, клуб ответственности не несет.</w:t>
      </w:r>
    </w:p>
    <w:p w:rsidR="00A62CE6" w:rsidRPr="00262B8A" w:rsidRDefault="00A62CE6" w:rsidP="00A62CE6">
      <w:pPr>
        <w:pStyle w:val="a3"/>
        <w:rPr>
          <w:rFonts w:ascii="Tahoma" w:hAnsi="Tahoma" w:cs="Tahoma"/>
          <w:sz w:val="20"/>
          <w:szCs w:val="20"/>
        </w:rPr>
      </w:pPr>
      <w:r w:rsidRPr="00262B8A">
        <w:rPr>
          <w:rFonts w:ascii="Tahoma" w:hAnsi="Tahoma" w:cs="Tahoma"/>
          <w:sz w:val="20"/>
          <w:szCs w:val="20"/>
        </w:rPr>
        <w:t xml:space="preserve">6. </w:t>
      </w:r>
      <w:proofErr w:type="gramStart"/>
      <w:r w:rsidRPr="00262B8A">
        <w:rPr>
          <w:rFonts w:ascii="Tahoma" w:hAnsi="Tahoma" w:cs="Tahoma"/>
          <w:sz w:val="20"/>
          <w:szCs w:val="20"/>
        </w:rPr>
        <w:t>В</w:t>
      </w:r>
      <w:proofErr w:type="gramEnd"/>
      <w:r w:rsidRPr="00262B8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262B8A">
        <w:rPr>
          <w:rFonts w:ascii="Tahoma" w:hAnsi="Tahoma" w:cs="Tahoma"/>
          <w:sz w:val="20"/>
          <w:szCs w:val="20"/>
        </w:rPr>
        <w:t>деткой</w:t>
      </w:r>
      <w:proofErr w:type="gramEnd"/>
      <w:r w:rsidRPr="00262B8A">
        <w:rPr>
          <w:rFonts w:ascii="Tahoma" w:hAnsi="Tahoma" w:cs="Tahoma"/>
          <w:sz w:val="20"/>
          <w:szCs w:val="20"/>
        </w:rPr>
        <w:t xml:space="preserve"> раздевалке Вы можете воспользоваться косметикой для ребенка, одноразовыми пеленками бесплатно. Уносить домой косметику ЗАПРЕЩЕНО! На </w:t>
      </w:r>
      <w:proofErr w:type="spellStart"/>
      <w:r w:rsidRPr="00262B8A">
        <w:rPr>
          <w:rFonts w:ascii="Tahoma" w:hAnsi="Tahoma" w:cs="Tahoma"/>
          <w:sz w:val="20"/>
          <w:szCs w:val="20"/>
        </w:rPr>
        <w:t>ресепшн</w:t>
      </w:r>
      <w:proofErr w:type="spellEnd"/>
      <w:r w:rsidRPr="00262B8A">
        <w:rPr>
          <w:rFonts w:ascii="Tahoma" w:hAnsi="Tahoma" w:cs="Tahoma"/>
          <w:sz w:val="20"/>
          <w:szCs w:val="20"/>
        </w:rPr>
        <w:t xml:space="preserve"> можно приобрести одноразовые плавательные трусики для ребенка.</w:t>
      </w:r>
    </w:p>
    <w:p w:rsidR="00A62CE6" w:rsidRPr="00262B8A" w:rsidRDefault="00A62CE6" w:rsidP="00A62CE6">
      <w:pPr>
        <w:pStyle w:val="a3"/>
        <w:rPr>
          <w:rFonts w:ascii="Tahoma" w:hAnsi="Tahoma" w:cs="Tahoma"/>
          <w:sz w:val="20"/>
          <w:szCs w:val="20"/>
        </w:rPr>
      </w:pPr>
      <w:r w:rsidRPr="00262B8A">
        <w:rPr>
          <w:rFonts w:ascii="Tahoma" w:hAnsi="Tahoma" w:cs="Tahoma"/>
          <w:sz w:val="20"/>
          <w:szCs w:val="20"/>
        </w:rPr>
        <w:t>7.В случае порчи имущества фитнес клуба, виновное лицо компенсирует причиненный вред в полном объеме, в соответствии с законодательством РФ.</w:t>
      </w:r>
    </w:p>
    <w:p w:rsidR="00A62CE6" w:rsidRPr="00262B8A" w:rsidRDefault="00A62CE6" w:rsidP="00A62CE6">
      <w:pPr>
        <w:pStyle w:val="a3"/>
        <w:rPr>
          <w:rFonts w:ascii="Tahoma" w:hAnsi="Tahoma" w:cs="Tahoma"/>
          <w:sz w:val="20"/>
          <w:szCs w:val="20"/>
        </w:rPr>
      </w:pPr>
      <w:r w:rsidRPr="00262B8A">
        <w:rPr>
          <w:rFonts w:ascii="Tahoma" w:hAnsi="Tahoma" w:cs="Tahoma"/>
          <w:sz w:val="20"/>
          <w:szCs w:val="20"/>
        </w:rPr>
        <w:t>8.Посетителям клуба, запрещается находиться в состоянии алкогольного, наркотического или токсического опьянения; проносить с собой спиртные и слабоалкогольные напитки, а так же распивать их на территории клуба.</w:t>
      </w:r>
    </w:p>
    <w:p w:rsidR="00A62CE6" w:rsidRPr="00262B8A" w:rsidRDefault="00A62CE6" w:rsidP="00A62CE6">
      <w:pPr>
        <w:pStyle w:val="a3"/>
        <w:rPr>
          <w:rFonts w:ascii="Tahoma" w:hAnsi="Tahoma" w:cs="Tahoma"/>
          <w:sz w:val="20"/>
          <w:szCs w:val="20"/>
        </w:rPr>
      </w:pPr>
      <w:r w:rsidRPr="00262B8A">
        <w:rPr>
          <w:rFonts w:ascii="Tahoma" w:hAnsi="Tahoma" w:cs="Tahoma"/>
          <w:sz w:val="20"/>
          <w:szCs w:val="20"/>
        </w:rPr>
        <w:t xml:space="preserve">9.В случае нарушения правил посещения клуба, посетитель может быть удален с территории фитнес клуба сотрудниками полиции, или администрацией фитнес клуба  </w:t>
      </w:r>
      <w:proofErr w:type="spellStart"/>
      <w:r w:rsidRPr="00262B8A">
        <w:rPr>
          <w:rFonts w:ascii="Tahoma" w:hAnsi="Tahoma" w:cs="Tahoma"/>
          <w:sz w:val="20"/>
          <w:szCs w:val="20"/>
        </w:rPr>
        <w:t>City</w:t>
      </w:r>
      <w:proofErr w:type="spellEnd"/>
      <w:r w:rsidRPr="00262B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62B8A">
        <w:rPr>
          <w:rFonts w:ascii="Tahoma" w:hAnsi="Tahoma" w:cs="Tahoma"/>
          <w:sz w:val="20"/>
          <w:szCs w:val="20"/>
        </w:rPr>
        <w:t>Sport</w:t>
      </w:r>
      <w:proofErr w:type="spellEnd"/>
      <w:r w:rsidRPr="00262B8A">
        <w:rPr>
          <w:rFonts w:ascii="Tahoma" w:hAnsi="Tahoma" w:cs="Tahoma"/>
          <w:sz w:val="20"/>
          <w:szCs w:val="20"/>
        </w:rPr>
        <w:t>.</w:t>
      </w:r>
    </w:p>
    <w:p w:rsidR="00A62CE6" w:rsidRPr="00262B8A" w:rsidRDefault="00A62CE6" w:rsidP="00A62CE6">
      <w:pPr>
        <w:pStyle w:val="a3"/>
        <w:rPr>
          <w:rFonts w:ascii="Tahoma" w:hAnsi="Tahoma" w:cs="Tahoma"/>
          <w:sz w:val="20"/>
          <w:szCs w:val="20"/>
        </w:rPr>
      </w:pPr>
      <w:r w:rsidRPr="00262B8A">
        <w:rPr>
          <w:rFonts w:ascii="Tahoma" w:hAnsi="Tahoma" w:cs="Tahoma"/>
          <w:sz w:val="20"/>
          <w:szCs w:val="20"/>
        </w:rPr>
        <w:t>10.Настоящие Правила посещения обязательны к соблюдению каждым посетителем и ссылаются на действующие правила посещения клуба.</w:t>
      </w:r>
    </w:p>
    <w:p w:rsidR="00A62CE6" w:rsidRPr="00262B8A" w:rsidRDefault="00A62CE6" w:rsidP="00A62CE6">
      <w:pPr>
        <w:pStyle w:val="a3"/>
        <w:rPr>
          <w:rFonts w:ascii="Tahoma" w:hAnsi="Tahoma" w:cs="Tahoma"/>
          <w:b/>
          <w:sz w:val="20"/>
          <w:szCs w:val="20"/>
        </w:rPr>
      </w:pPr>
      <w:r w:rsidRPr="00262B8A">
        <w:rPr>
          <w:rFonts w:ascii="Tahoma" w:hAnsi="Tahoma" w:cs="Tahoma"/>
          <w:sz w:val="20"/>
          <w:szCs w:val="20"/>
        </w:rPr>
        <w:t>11.В случае возникновения спорных ситуаций, посетитель имеет право обратиться к руководству клуба по телефону +7 (916) 664-00-66</w:t>
      </w:r>
      <w:r w:rsidRPr="00262B8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62CE6" w:rsidRPr="00262B8A" w:rsidRDefault="00A62CE6" w:rsidP="00A62CE6">
      <w:pPr>
        <w:pStyle w:val="a3"/>
        <w:jc w:val="center"/>
        <w:rPr>
          <w:rFonts w:ascii="Tahoma" w:hAnsi="Tahoma" w:cs="Tahoma"/>
          <w:b/>
          <w:sz w:val="20"/>
          <w:szCs w:val="20"/>
        </w:rPr>
      </w:pPr>
    </w:p>
    <w:p w:rsidR="00D655F1" w:rsidRPr="00262B8A" w:rsidRDefault="00D655F1" w:rsidP="00A62CE6">
      <w:pPr>
        <w:pStyle w:val="a3"/>
        <w:jc w:val="center"/>
        <w:rPr>
          <w:rFonts w:ascii="Tahoma" w:hAnsi="Tahoma" w:cs="Tahoma"/>
          <w:b/>
          <w:sz w:val="20"/>
          <w:szCs w:val="20"/>
        </w:rPr>
      </w:pPr>
    </w:p>
    <w:p w:rsidR="00A62CE6" w:rsidRPr="00262B8A" w:rsidRDefault="00A62CE6" w:rsidP="00D655F1">
      <w:pPr>
        <w:rPr>
          <w:rFonts w:ascii="Tahoma" w:hAnsi="Tahoma" w:cs="Tahoma"/>
          <w:b/>
          <w:sz w:val="20"/>
          <w:szCs w:val="20"/>
        </w:rPr>
      </w:pPr>
    </w:p>
    <w:sectPr w:rsidR="00A62CE6" w:rsidRPr="00262B8A" w:rsidSect="00D6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49"/>
    <w:rsid w:val="00262B8A"/>
    <w:rsid w:val="00680B49"/>
    <w:rsid w:val="00835C53"/>
    <w:rsid w:val="00A62CE6"/>
    <w:rsid w:val="00D6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2018-03-01T10:31:00Z</dcterms:created>
  <dcterms:modified xsi:type="dcterms:W3CDTF">2020-01-10T11:26:00Z</dcterms:modified>
</cp:coreProperties>
</file>